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D7" w:rsidRDefault="00481E47">
      <w:pPr>
        <w:rPr>
          <w:sz w:val="20"/>
        </w:rPr>
        <w:sectPr w:rsidR="007028D7">
          <w:type w:val="continuous"/>
          <w:pgSz w:w="11900" w:h="16840"/>
          <w:pgMar w:top="1260" w:right="240" w:bottom="280" w:left="104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098540" cy="8658860"/>
            <wp:effectExtent l="0" t="0" r="0" b="0"/>
            <wp:docPr id="1" name="Рисунок 1" descr="C:\Users\1\Downloads\20220407_10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20407_1041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65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28D7" w:rsidRDefault="00A9008F">
      <w:pPr>
        <w:pStyle w:val="1"/>
        <w:spacing w:before="75"/>
        <w:ind w:left="3439" w:firstLine="0"/>
      </w:pPr>
      <w:r>
        <w:lastRenderedPageBreak/>
        <w:t>1.</w:t>
      </w:r>
      <w:r>
        <w:rPr>
          <w:spacing w:val="-1"/>
        </w:rPr>
        <w:t xml:space="preserve"> </w:t>
      </w:r>
      <w:r>
        <w:t xml:space="preserve">ОБЩИЕ </w:t>
      </w:r>
      <w:r>
        <w:rPr>
          <w:spacing w:val="-2"/>
        </w:rPr>
        <w:t>ПОЛОЖЕНИЯ</w:t>
      </w:r>
    </w:p>
    <w:p w:rsidR="007028D7" w:rsidRDefault="007028D7">
      <w:pPr>
        <w:pStyle w:val="a3"/>
        <w:spacing w:before="7"/>
        <w:ind w:left="0"/>
        <w:rPr>
          <w:b/>
          <w:sz w:val="23"/>
        </w:rPr>
      </w:pPr>
    </w:p>
    <w:p w:rsidR="007028D7" w:rsidRDefault="00A9008F">
      <w:pPr>
        <w:pStyle w:val="a4"/>
        <w:numPr>
          <w:ilvl w:val="1"/>
          <w:numId w:val="6"/>
        </w:numPr>
        <w:tabs>
          <w:tab w:val="left" w:pos="821"/>
        </w:tabs>
        <w:ind w:right="1249" w:firstLine="0"/>
        <w:rPr>
          <w:sz w:val="24"/>
        </w:rPr>
      </w:pP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 образовательного, учреждения «Детский сад № 26 «Теремок»</w:t>
      </w:r>
      <w:r w:rsidR="00E43ADC">
        <w:rPr>
          <w:sz w:val="24"/>
        </w:rPr>
        <w:t xml:space="preserve"> г</w:t>
      </w:r>
      <w:proofErr w:type="gramStart"/>
      <w:r w:rsidR="00E43ADC">
        <w:rPr>
          <w:sz w:val="24"/>
        </w:rPr>
        <w:t>.Н</w:t>
      </w:r>
      <w:proofErr w:type="gramEnd"/>
      <w:r w:rsidR="00E43ADC">
        <w:rPr>
          <w:sz w:val="24"/>
        </w:rPr>
        <w:t xml:space="preserve">азарово Красноярского края </w:t>
      </w:r>
      <w:r>
        <w:rPr>
          <w:sz w:val="24"/>
        </w:rPr>
        <w:t xml:space="preserve"> (далее ДОУ) в соответствии с Федеральным законом от 29.12.2012 №27-Ф3 «Об образовании в Российской</w:t>
      </w:r>
    </w:p>
    <w:p w:rsidR="007028D7" w:rsidRDefault="00A9008F">
      <w:pPr>
        <w:pStyle w:val="a3"/>
        <w:ind w:left="400"/>
      </w:pPr>
      <w:r>
        <w:t>Федерации»,</w:t>
      </w:r>
      <w:r>
        <w:rPr>
          <w:spacing w:val="-4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rPr>
          <w:spacing w:val="-2"/>
        </w:rPr>
        <w:t>Российской</w:t>
      </w:r>
    </w:p>
    <w:p w:rsidR="007028D7" w:rsidRDefault="00A9008F">
      <w:pPr>
        <w:pStyle w:val="a3"/>
        <w:ind w:left="400" w:right="1170"/>
      </w:pPr>
      <w:r>
        <w:t>Федерации от 17.102013 № 1155 «Об утверждении Федерального государственного образовательного стандарта дошкольного образования»; приказ Министерства 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30.08.2013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1014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 xml:space="preserve">утверждении порядка организации и осуществления образовательной деятельности </w:t>
      </w:r>
      <w:proofErr w:type="gramStart"/>
      <w:r>
        <w:t>по</w:t>
      </w:r>
      <w:proofErr w:type="gramEnd"/>
    </w:p>
    <w:p w:rsidR="007028D7" w:rsidRDefault="00A9008F">
      <w:pPr>
        <w:pStyle w:val="a3"/>
        <w:ind w:left="400"/>
      </w:pPr>
      <w:r>
        <w:t>основным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rPr>
          <w:spacing w:val="-2"/>
        </w:rPr>
        <w:t>программам</w:t>
      </w:r>
    </w:p>
    <w:p w:rsidR="007028D7" w:rsidRDefault="00A9008F">
      <w:pPr>
        <w:pStyle w:val="a3"/>
        <w:ind w:left="400" w:right="1170"/>
      </w:pPr>
      <w:r>
        <w:t>дошкольного</w:t>
      </w:r>
      <w:r>
        <w:rPr>
          <w:spacing w:val="-6"/>
        </w:rPr>
        <w:t xml:space="preserve"> </w:t>
      </w:r>
      <w:r>
        <w:t>образования»;</w:t>
      </w:r>
      <w:r>
        <w:rPr>
          <w:spacing w:val="-4"/>
        </w:rPr>
        <w:t xml:space="preserve"> </w:t>
      </w:r>
      <w:r>
        <w:t>Уставом</w:t>
      </w:r>
      <w:r>
        <w:rPr>
          <w:spacing w:val="-8"/>
        </w:rPr>
        <w:t xml:space="preserve"> </w:t>
      </w:r>
      <w:r>
        <w:t>ДОУ;</w:t>
      </w:r>
      <w:r>
        <w:rPr>
          <w:spacing w:val="-7"/>
        </w:rPr>
        <w:t xml:space="preserve"> </w:t>
      </w:r>
      <w:r>
        <w:t>должностной</w:t>
      </w:r>
      <w:r>
        <w:rPr>
          <w:spacing w:val="-8"/>
        </w:rPr>
        <w:t xml:space="preserve"> </w:t>
      </w:r>
      <w:r>
        <w:t>инструкцией</w:t>
      </w:r>
      <w:r>
        <w:rPr>
          <w:spacing w:val="-8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психолога.</w:t>
      </w:r>
    </w:p>
    <w:p w:rsidR="007028D7" w:rsidRDefault="00A9008F">
      <w:pPr>
        <w:pStyle w:val="a4"/>
        <w:numPr>
          <w:ilvl w:val="1"/>
          <w:numId w:val="6"/>
        </w:numPr>
        <w:tabs>
          <w:tab w:val="left" w:pos="821"/>
        </w:tabs>
        <w:ind w:left="820" w:hanging="42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психологической</w:t>
      </w:r>
      <w:proofErr w:type="gramEnd"/>
    </w:p>
    <w:p w:rsidR="007028D7" w:rsidRDefault="00A9008F">
      <w:pPr>
        <w:pStyle w:val="a3"/>
        <w:ind w:left="400" w:right="1170"/>
      </w:pPr>
      <w:r>
        <w:t>диагностики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комплексного</w:t>
      </w:r>
      <w:r>
        <w:rPr>
          <w:spacing w:val="-8"/>
        </w:rPr>
        <w:t xml:space="preserve"> </w:t>
      </w:r>
      <w:r>
        <w:t>сопровождения образовательного процесса.</w:t>
      </w:r>
    </w:p>
    <w:p w:rsidR="007028D7" w:rsidRDefault="007028D7">
      <w:pPr>
        <w:pStyle w:val="a3"/>
        <w:spacing w:before="6"/>
        <w:ind w:left="0"/>
      </w:pPr>
    </w:p>
    <w:p w:rsidR="007028D7" w:rsidRDefault="00A9008F">
      <w:pPr>
        <w:pStyle w:val="1"/>
        <w:spacing w:line="272" w:lineRule="exact"/>
        <w:ind w:firstLine="0"/>
      </w:pPr>
      <w:r>
        <w:t>2|.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2"/>
        </w:rPr>
        <w:t xml:space="preserve"> ДИАГНОСТИКИ</w:t>
      </w:r>
    </w:p>
    <w:p w:rsidR="007028D7" w:rsidRDefault="00A9008F">
      <w:pPr>
        <w:pStyle w:val="a4"/>
        <w:numPr>
          <w:ilvl w:val="1"/>
          <w:numId w:val="5"/>
        </w:numPr>
        <w:tabs>
          <w:tab w:val="left" w:pos="821"/>
        </w:tabs>
        <w:ind w:right="1801" w:firstLine="0"/>
        <w:rPr>
          <w:sz w:val="24"/>
        </w:rPr>
      </w:pPr>
      <w:r>
        <w:rPr>
          <w:sz w:val="24"/>
        </w:rPr>
        <w:t>Цель психологической диагностики - выявление и изучение индивидуальн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9"/>
          <w:sz w:val="24"/>
        </w:rPr>
        <w:t xml:space="preserve"> </w:t>
      </w:r>
      <w:r>
        <w:rPr>
          <w:sz w:val="24"/>
        </w:rPr>
        <w:t>(используется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необходимости).</w:t>
      </w:r>
    </w:p>
    <w:p w:rsidR="007028D7" w:rsidRDefault="00A9008F">
      <w:pPr>
        <w:pStyle w:val="a4"/>
        <w:numPr>
          <w:ilvl w:val="1"/>
          <w:numId w:val="5"/>
        </w:numPr>
        <w:tabs>
          <w:tab w:val="left" w:pos="821"/>
        </w:tabs>
        <w:ind w:left="820" w:hanging="421"/>
        <w:rPr>
          <w:sz w:val="24"/>
        </w:rPr>
      </w:pPr>
      <w:r>
        <w:rPr>
          <w:spacing w:val="-2"/>
          <w:sz w:val="24"/>
        </w:rPr>
        <w:t>Задачи:</w:t>
      </w:r>
    </w:p>
    <w:p w:rsidR="007028D7" w:rsidRDefault="00A9008F">
      <w:pPr>
        <w:pStyle w:val="a4"/>
        <w:numPr>
          <w:ilvl w:val="2"/>
          <w:numId w:val="5"/>
        </w:numPr>
        <w:tabs>
          <w:tab w:val="left" w:pos="941"/>
        </w:tabs>
        <w:ind w:hanging="541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7028D7" w:rsidRDefault="00A9008F">
      <w:pPr>
        <w:pStyle w:val="a4"/>
        <w:numPr>
          <w:ilvl w:val="2"/>
          <w:numId w:val="5"/>
        </w:numPr>
        <w:tabs>
          <w:tab w:val="left" w:pos="941"/>
        </w:tabs>
        <w:ind w:left="400" w:right="1201" w:firstLine="0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в ДОУ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развитие </w:t>
      </w:r>
      <w:r>
        <w:rPr>
          <w:spacing w:val="-2"/>
          <w:sz w:val="24"/>
        </w:rPr>
        <w:t>воспитанников;</w:t>
      </w:r>
    </w:p>
    <w:p w:rsidR="007028D7" w:rsidRDefault="00A9008F">
      <w:pPr>
        <w:pStyle w:val="a4"/>
        <w:numPr>
          <w:ilvl w:val="2"/>
          <w:numId w:val="5"/>
        </w:numPr>
        <w:tabs>
          <w:tab w:val="left" w:pos="941"/>
        </w:tabs>
        <w:ind w:left="400" w:right="1386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воспитанников, его дальнейшего образовательного маршрута;</w:t>
      </w:r>
    </w:p>
    <w:p w:rsidR="007028D7" w:rsidRDefault="00A9008F">
      <w:pPr>
        <w:pStyle w:val="a4"/>
        <w:numPr>
          <w:ilvl w:val="2"/>
          <w:numId w:val="5"/>
        </w:numPr>
        <w:tabs>
          <w:tab w:val="left" w:pos="941"/>
        </w:tabs>
        <w:ind w:hanging="54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ДОУ.</w:t>
      </w:r>
    </w:p>
    <w:p w:rsidR="007028D7" w:rsidRDefault="007028D7">
      <w:pPr>
        <w:pStyle w:val="a3"/>
        <w:spacing w:before="1"/>
        <w:ind w:left="0"/>
      </w:pPr>
    </w:p>
    <w:p w:rsidR="007028D7" w:rsidRDefault="00A9008F">
      <w:pPr>
        <w:pStyle w:val="1"/>
        <w:numPr>
          <w:ilvl w:val="0"/>
          <w:numId w:val="4"/>
        </w:numPr>
        <w:tabs>
          <w:tab w:val="left" w:pos="1918"/>
        </w:tabs>
        <w:spacing w:line="274" w:lineRule="exact"/>
        <w:ind w:hanging="241"/>
        <w:jc w:val="left"/>
      </w:pPr>
      <w:r>
        <w:t>ПРИНЦИПЫ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rPr>
          <w:spacing w:val="-2"/>
        </w:rPr>
        <w:t>ДИАГНОСТИКИ</w:t>
      </w:r>
    </w:p>
    <w:p w:rsidR="007028D7" w:rsidRDefault="00A9008F">
      <w:pPr>
        <w:pStyle w:val="a3"/>
        <w:ind w:left="400" w:right="1170"/>
      </w:pPr>
      <w:r>
        <w:t>3.1</w:t>
      </w:r>
      <w:r>
        <w:rPr>
          <w:spacing w:val="40"/>
        </w:rPr>
        <w:t xml:space="preserve"> </w:t>
      </w:r>
      <w:r>
        <w:t>Комплексность и разносторонность в изучении ребенка (сочетание различных методических</w:t>
      </w:r>
      <w:r>
        <w:rPr>
          <w:spacing w:val="-5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диагностике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свойств,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 же сочетание методик, направленных на родственные психические свойства, для повышения точности диагностического заключения).</w:t>
      </w:r>
    </w:p>
    <w:p w:rsidR="007028D7" w:rsidRDefault="00A9008F">
      <w:pPr>
        <w:pStyle w:val="a4"/>
        <w:numPr>
          <w:ilvl w:val="1"/>
          <w:numId w:val="3"/>
        </w:numPr>
        <w:tabs>
          <w:tab w:val="left" w:pos="828"/>
        </w:tabs>
        <w:spacing w:line="271" w:lineRule="auto"/>
        <w:ind w:right="121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ответственности: ответственность диагноста</w:t>
      </w:r>
      <w:r>
        <w:rPr>
          <w:spacing w:val="-3"/>
          <w:sz w:val="24"/>
        </w:rPr>
        <w:t xml:space="preserve"> </w:t>
      </w:r>
      <w:r>
        <w:rPr>
          <w:sz w:val="24"/>
        </w:rPr>
        <w:t>за сохранение психического и физического здоровья, эмоционально-соматического комфорта, социального благополучия обследуемого на всех этапах психодиагностического обследования.</w:t>
      </w:r>
    </w:p>
    <w:p w:rsidR="007028D7" w:rsidRDefault="00A9008F">
      <w:pPr>
        <w:pStyle w:val="a4"/>
        <w:numPr>
          <w:ilvl w:val="1"/>
          <w:numId w:val="3"/>
        </w:numPr>
        <w:tabs>
          <w:tab w:val="left" w:pos="955"/>
        </w:tabs>
        <w:spacing w:before="1" w:line="264" w:lineRule="auto"/>
        <w:ind w:right="1202" w:firstLine="0"/>
        <w:jc w:val="both"/>
        <w:rPr>
          <w:sz w:val="24"/>
        </w:rPr>
      </w:pPr>
      <w:r>
        <w:rPr>
          <w:sz w:val="24"/>
        </w:rPr>
        <w:t>Принцип компетентности: психодиагностическое обследование выполняется всегда квалифицированными специалистами.</w:t>
      </w:r>
    </w:p>
    <w:p w:rsidR="007028D7" w:rsidRDefault="00A9008F">
      <w:pPr>
        <w:pStyle w:val="a4"/>
        <w:numPr>
          <w:ilvl w:val="1"/>
          <w:numId w:val="3"/>
        </w:numPr>
        <w:tabs>
          <w:tab w:val="left" w:pos="905"/>
        </w:tabs>
        <w:spacing w:before="5" w:line="264" w:lineRule="auto"/>
        <w:ind w:right="1221" w:firstLine="0"/>
        <w:jc w:val="both"/>
        <w:rPr>
          <w:sz w:val="24"/>
        </w:rPr>
      </w:pPr>
      <w:r>
        <w:rPr>
          <w:sz w:val="24"/>
        </w:rPr>
        <w:t>Принцип конфиденциальности: неразглашение результатов без персонального согласия на это того лица, по отношению к которому проводилась психодиагностика.</w:t>
      </w:r>
    </w:p>
    <w:p w:rsidR="007028D7" w:rsidRDefault="00A9008F">
      <w:pPr>
        <w:pStyle w:val="a4"/>
        <w:numPr>
          <w:ilvl w:val="1"/>
          <w:numId w:val="3"/>
        </w:numPr>
        <w:tabs>
          <w:tab w:val="left" w:pos="833"/>
        </w:tabs>
        <w:spacing w:line="264" w:lineRule="auto"/>
        <w:ind w:right="1221" w:firstLine="0"/>
        <w:jc w:val="both"/>
        <w:rPr>
          <w:sz w:val="24"/>
        </w:rPr>
      </w:pPr>
      <w:r>
        <w:rPr>
          <w:sz w:val="24"/>
        </w:rPr>
        <w:t>Принцип научной обоснованности: психодиагностические методики должны быть валидны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надежны,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доверять.</w:t>
      </w:r>
    </w:p>
    <w:p w:rsidR="007028D7" w:rsidRDefault="00A9008F">
      <w:pPr>
        <w:pStyle w:val="a4"/>
        <w:numPr>
          <w:ilvl w:val="1"/>
          <w:numId w:val="3"/>
        </w:numPr>
        <w:tabs>
          <w:tab w:val="left" w:pos="862"/>
        </w:tabs>
        <w:spacing w:before="3" w:line="266" w:lineRule="auto"/>
        <w:ind w:right="1221" w:firstLine="0"/>
        <w:jc w:val="both"/>
        <w:rPr>
          <w:sz w:val="24"/>
        </w:rPr>
      </w:pPr>
      <w:r>
        <w:rPr>
          <w:sz w:val="24"/>
        </w:rPr>
        <w:t>Принцип не нанесения ущерба: результаты психодиагностики ни в коем случае нельзя использовать во вред тому человеку, который подвергается обследованию.</w:t>
      </w:r>
    </w:p>
    <w:p w:rsidR="007028D7" w:rsidRDefault="00A9008F">
      <w:pPr>
        <w:pStyle w:val="a4"/>
        <w:numPr>
          <w:ilvl w:val="1"/>
          <w:numId w:val="3"/>
        </w:numPr>
        <w:tabs>
          <w:tab w:val="left" w:pos="821"/>
        </w:tabs>
        <w:spacing w:before="2"/>
        <w:ind w:right="1875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объективности: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выводы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 научно обоснованными, и никак не зависеть от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субъективных установок тех,</w:t>
      </w:r>
      <w:r>
        <w:rPr>
          <w:spacing w:val="-2"/>
          <w:sz w:val="24"/>
        </w:rPr>
        <w:t xml:space="preserve"> </w:t>
      </w:r>
      <w:r>
        <w:rPr>
          <w:sz w:val="24"/>
        </w:rPr>
        <w:t>кто проводит тестирование.</w:t>
      </w:r>
    </w:p>
    <w:p w:rsidR="007028D7" w:rsidRDefault="00A9008F">
      <w:pPr>
        <w:pStyle w:val="a4"/>
        <w:numPr>
          <w:ilvl w:val="1"/>
          <w:numId w:val="3"/>
        </w:numPr>
        <w:tabs>
          <w:tab w:val="left" w:pos="821"/>
        </w:tabs>
        <w:ind w:right="1834" w:firstLine="0"/>
        <w:rPr>
          <w:sz w:val="24"/>
        </w:rPr>
      </w:pPr>
      <w:r>
        <w:rPr>
          <w:sz w:val="24"/>
        </w:rPr>
        <w:t>Принцип эффективности: дающиеся на основании психодиагностики 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которому </w:t>
      </w:r>
      <w:r>
        <w:rPr>
          <w:spacing w:val="-2"/>
          <w:sz w:val="24"/>
        </w:rPr>
        <w:t>даются.</w:t>
      </w:r>
    </w:p>
    <w:p w:rsidR="007028D7" w:rsidRDefault="007028D7">
      <w:pPr>
        <w:rPr>
          <w:sz w:val="24"/>
        </w:rPr>
        <w:sectPr w:rsidR="007028D7">
          <w:pgSz w:w="11900" w:h="16840"/>
          <w:pgMar w:top="1180" w:right="240" w:bottom="280" w:left="1040" w:header="720" w:footer="720" w:gutter="0"/>
          <w:cols w:space="720"/>
        </w:sectPr>
      </w:pPr>
    </w:p>
    <w:p w:rsidR="007028D7" w:rsidRDefault="00A9008F">
      <w:pPr>
        <w:pStyle w:val="1"/>
        <w:numPr>
          <w:ilvl w:val="0"/>
          <w:numId w:val="4"/>
        </w:numPr>
        <w:tabs>
          <w:tab w:val="left" w:pos="649"/>
        </w:tabs>
        <w:spacing w:before="79" w:line="264" w:lineRule="auto"/>
        <w:ind w:left="3624" w:right="1909" w:hanging="3157"/>
        <w:jc w:val="left"/>
      </w:pPr>
      <w:r>
        <w:lastRenderedPageBreak/>
        <w:t>ОСНОВНЫЕ</w:t>
      </w:r>
      <w:r>
        <w:rPr>
          <w:spacing w:val="-10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 xml:space="preserve">ПСИХОЛОГИЧЕСКОЙ </w:t>
      </w:r>
      <w:r>
        <w:rPr>
          <w:spacing w:val="-2"/>
        </w:rPr>
        <w:t>ДИАГНОСТИКИ</w:t>
      </w:r>
    </w:p>
    <w:p w:rsidR="007028D7" w:rsidRDefault="00A9008F">
      <w:pPr>
        <w:pStyle w:val="a4"/>
        <w:numPr>
          <w:ilvl w:val="1"/>
          <w:numId w:val="2"/>
        </w:numPr>
        <w:tabs>
          <w:tab w:val="left" w:pos="520"/>
        </w:tabs>
        <w:spacing w:line="267" w:lineRule="exact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психодиагностической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работы:</w:t>
      </w:r>
    </w:p>
    <w:p w:rsidR="007028D7" w:rsidRDefault="00A9008F">
      <w:pPr>
        <w:pStyle w:val="a4"/>
        <w:numPr>
          <w:ilvl w:val="2"/>
          <w:numId w:val="2"/>
        </w:numPr>
        <w:tabs>
          <w:tab w:val="left" w:pos="753"/>
        </w:tabs>
        <w:spacing w:before="24" w:line="264" w:lineRule="auto"/>
        <w:ind w:right="580" w:firstLine="0"/>
        <w:jc w:val="both"/>
        <w:rPr>
          <w:sz w:val="24"/>
        </w:rPr>
      </w:pPr>
      <w:r>
        <w:rPr>
          <w:sz w:val="24"/>
        </w:rPr>
        <w:t>В начале учебного года педагог-психолог проводит диагностику уровня психического развития воспитанников всех возрастных групп.</w:t>
      </w:r>
    </w:p>
    <w:p w:rsidR="007028D7" w:rsidRDefault="00A9008F">
      <w:pPr>
        <w:pStyle w:val="a4"/>
        <w:numPr>
          <w:ilvl w:val="2"/>
          <w:numId w:val="2"/>
        </w:numPr>
        <w:tabs>
          <w:tab w:val="left" w:pos="719"/>
        </w:tabs>
        <w:spacing w:line="271" w:lineRule="auto"/>
        <w:ind w:right="573" w:firstLine="0"/>
        <w:jc w:val="both"/>
        <w:rPr>
          <w:sz w:val="24"/>
        </w:rPr>
      </w:pPr>
      <w:r>
        <w:rPr>
          <w:sz w:val="24"/>
        </w:rPr>
        <w:t>На основе скрининга и анализа педагогической диагностики педаго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психолог проводит углубленную диагностику с обучающимися, предположительно имеющими проблемы в познавательной и личностной сфере. Такие дети обычно и составляют «группу риска». На основе углубленной диагностики строится коррекционно-развивающая работа.</w:t>
      </w:r>
    </w:p>
    <w:p w:rsidR="007028D7" w:rsidRDefault="00A9008F">
      <w:pPr>
        <w:pStyle w:val="a4"/>
        <w:numPr>
          <w:ilvl w:val="2"/>
          <w:numId w:val="2"/>
        </w:numPr>
        <w:tabs>
          <w:tab w:val="left" w:pos="703"/>
        </w:tabs>
        <w:spacing w:line="271" w:lineRule="auto"/>
        <w:ind w:right="578" w:firstLine="0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апреле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месяце, чтобы иметь возможность определить динамику развития и скорректировать индивидуальный маршрут развития дошкольников.</w:t>
      </w:r>
    </w:p>
    <w:p w:rsidR="007028D7" w:rsidRDefault="00A9008F">
      <w:pPr>
        <w:pStyle w:val="a4"/>
        <w:numPr>
          <w:ilvl w:val="2"/>
          <w:numId w:val="2"/>
        </w:numPr>
        <w:tabs>
          <w:tab w:val="left" w:pos="765"/>
        </w:tabs>
        <w:spacing w:before="1" w:line="266" w:lineRule="auto"/>
        <w:ind w:right="583" w:firstLine="0"/>
        <w:jc w:val="both"/>
        <w:rPr>
          <w:sz w:val="24"/>
        </w:rPr>
      </w:pPr>
      <w:r>
        <w:rPr>
          <w:sz w:val="24"/>
        </w:rPr>
        <w:t>В случае запроса родителей (законных представителей) и педагогов диагностическое обследование включается в процесс консультирования.</w:t>
      </w:r>
    </w:p>
    <w:p w:rsidR="007028D7" w:rsidRDefault="00A9008F">
      <w:pPr>
        <w:pStyle w:val="a4"/>
        <w:numPr>
          <w:ilvl w:val="2"/>
          <w:numId w:val="2"/>
        </w:numPr>
        <w:tabs>
          <w:tab w:val="left" w:pos="707"/>
        </w:tabs>
        <w:spacing w:line="266" w:lineRule="auto"/>
        <w:ind w:right="557" w:firstLine="0"/>
        <w:jc w:val="both"/>
        <w:rPr>
          <w:sz w:val="24"/>
        </w:rPr>
      </w:pPr>
      <w:r>
        <w:rPr>
          <w:sz w:val="24"/>
        </w:rPr>
        <w:t>Диагностическое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 работы с целью отслеживания результативности принятых мер.</w:t>
      </w:r>
    </w:p>
    <w:p w:rsidR="007028D7" w:rsidRDefault="00A9008F">
      <w:pPr>
        <w:pStyle w:val="a4"/>
        <w:numPr>
          <w:ilvl w:val="2"/>
          <w:numId w:val="2"/>
        </w:numPr>
        <w:tabs>
          <w:tab w:val="left" w:pos="775"/>
        </w:tabs>
        <w:spacing w:line="271" w:lineRule="auto"/>
        <w:ind w:right="575" w:firstLine="0"/>
        <w:jc w:val="both"/>
        <w:rPr>
          <w:sz w:val="24"/>
        </w:rPr>
      </w:pPr>
      <w:r>
        <w:rPr>
          <w:sz w:val="24"/>
        </w:rPr>
        <w:t>Участие ребенка в психологической диагностике допускается только с согласия его родителей (законных представителей). При заключении договора между ДОУ и родителями (законными представителями) в письменном виде подтверждается согласие родителей (законных представителей) на участие их ребенка в диагностическом обследовании.</w:t>
      </w:r>
    </w:p>
    <w:p w:rsidR="007028D7" w:rsidRDefault="00A9008F">
      <w:pPr>
        <w:pStyle w:val="1"/>
        <w:numPr>
          <w:ilvl w:val="0"/>
          <w:numId w:val="4"/>
        </w:numPr>
        <w:tabs>
          <w:tab w:val="left" w:pos="2251"/>
        </w:tabs>
        <w:spacing w:before="206"/>
        <w:ind w:left="2250" w:hanging="241"/>
        <w:jc w:val="left"/>
      </w:pPr>
      <w:r>
        <w:t>ЭТАПЫ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rPr>
          <w:spacing w:val="-2"/>
        </w:rPr>
        <w:t>МОНИТОРИНГА.</w:t>
      </w:r>
    </w:p>
    <w:p w:rsidR="007028D7" w:rsidRDefault="007028D7">
      <w:pPr>
        <w:pStyle w:val="a3"/>
        <w:spacing w:before="6"/>
        <w:ind w:left="0"/>
        <w:rPr>
          <w:b/>
          <w:sz w:val="26"/>
        </w:rPr>
      </w:pPr>
    </w:p>
    <w:p w:rsidR="007028D7" w:rsidRDefault="00A9008F">
      <w:pPr>
        <w:pStyle w:val="a4"/>
        <w:numPr>
          <w:ilvl w:val="1"/>
          <w:numId w:val="4"/>
        </w:numPr>
        <w:tabs>
          <w:tab w:val="left" w:pos="520"/>
        </w:tabs>
        <w:ind w:right="1893" w:firstLine="0"/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воспитанников.</w:t>
      </w:r>
    </w:p>
    <w:p w:rsidR="007028D7" w:rsidRDefault="00A9008F">
      <w:pPr>
        <w:pStyle w:val="a4"/>
        <w:numPr>
          <w:ilvl w:val="2"/>
          <w:numId w:val="4"/>
        </w:numPr>
        <w:tabs>
          <w:tab w:val="left" w:pos="777"/>
        </w:tabs>
        <w:spacing w:line="273" w:lineRule="auto"/>
        <w:ind w:right="560" w:firstLine="0"/>
        <w:jc w:val="both"/>
        <w:rPr>
          <w:sz w:val="24"/>
        </w:rPr>
      </w:pPr>
      <w:r>
        <w:rPr>
          <w:sz w:val="24"/>
        </w:rPr>
        <w:t>На данном этапе определяются задачи работы с воспитанниками, нуждающимися в психолого-педагогическом сопровождении, и составляются индивидуальные образовательные маршруты на учебный год. При анализе развития воспитанника на каждом возрастном этапе учитываются социальная ситуация развития, ведущая деятельность и те новообразования, которые характеризуют его психику к концу того или иного периода.</w:t>
      </w:r>
    </w:p>
    <w:p w:rsidR="007028D7" w:rsidRDefault="007028D7">
      <w:pPr>
        <w:pStyle w:val="a3"/>
        <w:spacing w:before="11"/>
        <w:ind w:left="0"/>
        <w:rPr>
          <w:sz w:val="23"/>
        </w:rPr>
      </w:pPr>
    </w:p>
    <w:p w:rsidR="007028D7" w:rsidRDefault="00A9008F">
      <w:pPr>
        <w:pStyle w:val="a4"/>
        <w:numPr>
          <w:ilvl w:val="2"/>
          <w:numId w:val="4"/>
        </w:numPr>
        <w:tabs>
          <w:tab w:val="left" w:pos="799"/>
        </w:tabs>
        <w:spacing w:line="264" w:lineRule="auto"/>
        <w:ind w:left="107" w:right="578" w:firstLine="0"/>
        <w:jc w:val="both"/>
        <w:rPr>
          <w:sz w:val="24"/>
        </w:rPr>
      </w:pPr>
      <w:r>
        <w:rPr>
          <w:sz w:val="24"/>
        </w:rPr>
        <w:t>Углубленная диагностика предполагает исследование значимых сфер воспитанника: познавательной, мотивационно-</w:t>
      </w:r>
      <w:proofErr w:type="spellStart"/>
      <w:r>
        <w:rPr>
          <w:sz w:val="24"/>
        </w:rPr>
        <w:t>потребностной</w:t>
      </w:r>
      <w:proofErr w:type="spellEnd"/>
      <w:r>
        <w:rPr>
          <w:sz w:val="24"/>
        </w:rPr>
        <w:t>, эмоционально - личностной и социальной.</w:t>
      </w:r>
    </w:p>
    <w:p w:rsidR="007028D7" w:rsidRDefault="00A9008F">
      <w:pPr>
        <w:pStyle w:val="a4"/>
        <w:numPr>
          <w:ilvl w:val="2"/>
          <w:numId w:val="4"/>
        </w:numPr>
        <w:tabs>
          <w:tab w:val="left" w:pos="806"/>
        </w:tabs>
        <w:spacing w:before="221" w:line="271" w:lineRule="auto"/>
        <w:ind w:left="107" w:right="575" w:firstLine="0"/>
        <w:jc w:val="both"/>
        <w:rPr>
          <w:sz w:val="24"/>
        </w:rPr>
      </w:pPr>
      <w:r>
        <w:rPr>
          <w:sz w:val="24"/>
        </w:rPr>
        <w:t>При анализе эмоционально-личностной сферы основными показателями выступают самооценка воспитанника и его личностные особенности. Не менее важный показатель успешности развития воспитанника - гармоничность его социальной сферы, проявляющейся в характере общения со сверстниками и в семье.</w:t>
      </w:r>
    </w:p>
    <w:p w:rsidR="007028D7" w:rsidRDefault="00A9008F">
      <w:pPr>
        <w:pStyle w:val="a4"/>
        <w:numPr>
          <w:ilvl w:val="2"/>
          <w:numId w:val="4"/>
        </w:numPr>
        <w:tabs>
          <w:tab w:val="left" w:pos="724"/>
        </w:tabs>
        <w:spacing w:before="215" w:line="266" w:lineRule="auto"/>
        <w:ind w:left="107" w:right="560" w:firstLine="0"/>
        <w:jc w:val="both"/>
        <w:rPr>
          <w:sz w:val="24"/>
        </w:rPr>
      </w:pPr>
      <w:r>
        <w:rPr>
          <w:sz w:val="24"/>
        </w:rPr>
        <w:t>Анализ мотивационно-</w:t>
      </w:r>
      <w:proofErr w:type="spellStart"/>
      <w:r>
        <w:rPr>
          <w:sz w:val="24"/>
        </w:rPr>
        <w:t>потребностной</w:t>
      </w:r>
      <w:proofErr w:type="spellEnd"/>
      <w:r>
        <w:rPr>
          <w:sz w:val="24"/>
        </w:rPr>
        <w:t xml:space="preserve"> сферы дает возможность определить значимые для воспитанника области, актуализировать наиболее проблемные из них, а также изучить, как формируется социальный мотив.</w:t>
      </w:r>
    </w:p>
    <w:p w:rsidR="007028D7" w:rsidRDefault="00A9008F">
      <w:pPr>
        <w:pStyle w:val="a4"/>
        <w:numPr>
          <w:ilvl w:val="2"/>
          <w:numId w:val="4"/>
        </w:numPr>
        <w:tabs>
          <w:tab w:val="left" w:pos="768"/>
        </w:tabs>
        <w:spacing w:before="201"/>
        <w:ind w:left="107" w:right="860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сферы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такие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психические процессы,</w:t>
      </w:r>
      <w:r>
        <w:rPr>
          <w:spacing w:val="40"/>
          <w:sz w:val="24"/>
        </w:rPr>
        <w:t xml:space="preserve"> </w:t>
      </w:r>
      <w:r>
        <w:rPr>
          <w:sz w:val="24"/>
        </w:rPr>
        <w:t>как:</w:t>
      </w:r>
    </w:p>
    <w:p w:rsidR="007028D7" w:rsidRDefault="00A9008F">
      <w:pPr>
        <w:pStyle w:val="a3"/>
        <w:spacing w:before="36"/>
      </w:pPr>
      <w:r>
        <w:t>восприятие,</w:t>
      </w:r>
      <w:r>
        <w:rPr>
          <w:spacing w:val="-8"/>
        </w:rPr>
        <w:t xml:space="preserve"> </w:t>
      </w:r>
      <w:r>
        <w:t>мышление,</w:t>
      </w:r>
      <w:r>
        <w:rPr>
          <w:spacing w:val="-8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память,</w:t>
      </w:r>
      <w:r>
        <w:rPr>
          <w:spacing w:val="-5"/>
        </w:rPr>
        <w:t xml:space="preserve"> </w:t>
      </w:r>
      <w:r>
        <w:rPr>
          <w:spacing w:val="-2"/>
        </w:rPr>
        <w:t>внимание.</w:t>
      </w:r>
    </w:p>
    <w:p w:rsidR="007028D7" w:rsidRDefault="007028D7">
      <w:pPr>
        <w:sectPr w:rsidR="007028D7">
          <w:pgSz w:w="11900" w:h="16840"/>
          <w:pgMar w:top="1560" w:right="240" w:bottom="280" w:left="1040" w:header="720" w:footer="720" w:gutter="0"/>
          <w:cols w:space="720"/>
        </w:sectPr>
      </w:pPr>
    </w:p>
    <w:p w:rsidR="007028D7" w:rsidRDefault="00A9008F">
      <w:pPr>
        <w:pStyle w:val="a4"/>
        <w:numPr>
          <w:ilvl w:val="2"/>
          <w:numId w:val="4"/>
        </w:numPr>
        <w:tabs>
          <w:tab w:val="left" w:pos="748"/>
        </w:tabs>
        <w:spacing w:before="73" w:line="264" w:lineRule="auto"/>
        <w:ind w:left="107" w:right="554" w:firstLine="0"/>
        <w:jc w:val="both"/>
        <w:rPr>
          <w:sz w:val="24"/>
        </w:rPr>
      </w:pPr>
      <w:r>
        <w:rPr>
          <w:sz w:val="24"/>
        </w:rPr>
        <w:lastRenderedPageBreak/>
        <w:t>Психологический инструментарий для проведения углубленного обследования педаго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психолог определяет индивидуально</w:t>
      </w:r>
    </w:p>
    <w:p w:rsidR="007028D7" w:rsidRDefault="00A9008F">
      <w:pPr>
        <w:pStyle w:val="a4"/>
        <w:numPr>
          <w:ilvl w:val="1"/>
          <w:numId w:val="4"/>
        </w:numPr>
        <w:tabs>
          <w:tab w:val="left" w:pos="592"/>
        </w:tabs>
        <w:spacing w:before="217" w:line="271" w:lineRule="auto"/>
        <w:ind w:left="107" w:right="554" w:firstLine="0"/>
        <w:jc w:val="both"/>
        <w:rPr>
          <w:sz w:val="24"/>
        </w:rPr>
      </w:pPr>
      <w:r>
        <w:rPr>
          <w:sz w:val="24"/>
        </w:rPr>
        <w:t>На втором этапе психологического мониторинга проводится диагностика проводится с воспитанником, показавшими по итогам предыдущих этапов мониторинга снижение уровня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реализовывалась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педагогическая коррекция.</w:t>
      </w:r>
    </w:p>
    <w:p w:rsidR="007028D7" w:rsidRDefault="00A9008F">
      <w:pPr>
        <w:pStyle w:val="a4"/>
        <w:numPr>
          <w:ilvl w:val="2"/>
          <w:numId w:val="4"/>
        </w:numPr>
        <w:tabs>
          <w:tab w:val="left" w:pos="803"/>
        </w:tabs>
        <w:spacing w:before="211" w:line="271" w:lineRule="auto"/>
        <w:ind w:left="107" w:right="556" w:firstLine="0"/>
        <w:jc w:val="both"/>
        <w:rPr>
          <w:sz w:val="24"/>
        </w:rPr>
      </w:pPr>
      <w:r>
        <w:rPr>
          <w:sz w:val="24"/>
        </w:rPr>
        <w:t>Цель проведения второго этапа диагностики - оценка правильности выбранного в отношении обучающегося маршрута сопровождения, выявление динамики его развития. По результатам данного вида диагностики педагоги, педагог-психолог, специалисты при необходимости могут внести коррективы в выбранный маршрут сопровождения, определить перспективы развития педагогического процесса относительно данного ребенка с учетом новых задач его развития.</w:t>
      </w:r>
    </w:p>
    <w:p w:rsidR="007028D7" w:rsidRDefault="007028D7">
      <w:pPr>
        <w:pStyle w:val="a3"/>
        <w:spacing w:before="1"/>
        <w:ind w:left="0"/>
        <w:rPr>
          <w:sz w:val="11"/>
        </w:rPr>
      </w:pPr>
    </w:p>
    <w:p w:rsidR="007028D7" w:rsidRDefault="00A9008F">
      <w:pPr>
        <w:pStyle w:val="1"/>
        <w:numPr>
          <w:ilvl w:val="0"/>
          <w:numId w:val="4"/>
        </w:numPr>
        <w:tabs>
          <w:tab w:val="left" w:pos="4784"/>
        </w:tabs>
        <w:spacing w:before="90"/>
        <w:ind w:left="4783" w:hanging="241"/>
        <w:jc w:val="left"/>
      </w:pPr>
      <w:r>
        <w:rPr>
          <w:spacing w:val="-2"/>
        </w:rPr>
        <w:t>ПРАВА</w:t>
      </w:r>
    </w:p>
    <w:p w:rsidR="007028D7" w:rsidRDefault="00A9008F">
      <w:pPr>
        <w:pStyle w:val="a4"/>
        <w:numPr>
          <w:ilvl w:val="1"/>
          <w:numId w:val="4"/>
        </w:numPr>
        <w:tabs>
          <w:tab w:val="left" w:pos="583"/>
        </w:tabs>
        <w:spacing w:before="39" w:line="266" w:lineRule="auto"/>
        <w:ind w:left="107" w:right="574" w:firstLine="0"/>
        <w:jc w:val="both"/>
        <w:rPr>
          <w:sz w:val="24"/>
        </w:rPr>
      </w:pPr>
      <w:r>
        <w:rPr>
          <w:sz w:val="24"/>
        </w:rPr>
        <w:t xml:space="preserve">В процессе проведения психологического диагностического обследования обучающиеся имеют права, зафиксированные в Ф3-№273 «Об образовании» и других нормативно-правовых </w:t>
      </w:r>
      <w:r>
        <w:rPr>
          <w:spacing w:val="-2"/>
          <w:sz w:val="24"/>
        </w:rPr>
        <w:t>документах.</w:t>
      </w:r>
    </w:p>
    <w:p w:rsidR="007028D7" w:rsidRDefault="00A9008F">
      <w:pPr>
        <w:pStyle w:val="a4"/>
        <w:numPr>
          <w:ilvl w:val="1"/>
          <w:numId w:val="4"/>
        </w:numPr>
        <w:tabs>
          <w:tab w:val="left" w:pos="528"/>
        </w:tabs>
        <w:spacing w:before="204"/>
        <w:ind w:left="527" w:hanging="421"/>
        <w:rPr>
          <w:sz w:val="24"/>
        </w:rPr>
      </w:pPr>
      <w:r>
        <w:rPr>
          <w:sz w:val="24"/>
        </w:rPr>
        <w:t>Педагог-психолог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7028D7" w:rsidRDefault="007028D7">
      <w:pPr>
        <w:pStyle w:val="a3"/>
        <w:spacing w:before="1"/>
        <w:ind w:left="0"/>
        <w:rPr>
          <w:sz w:val="21"/>
        </w:rPr>
      </w:pPr>
    </w:p>
    <w:p w:rsidR="007028D7" w:rsidRDefault="00A9008F">
      <w:pPr>
        <w:pStyle w:val="a4"/>
        <w:numPr>
          <w:ilvl w:val="0"/>
          <w:numId w:val="1"/>
        </w:numPr>
        <w:tabs>
          <w:tab w:val="left" w:pos="235"/>
        </w:tabs>
        <w:spacing w:line="264" w:lineRule="auto"/>
        <w:ind w:right="1149" w:hanging="8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обоснованные средства и методы диагностики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028D7" w:rsidRDefault="00A9008F">
      <w:pPr>
        <w:pStyle w:val="a4"/>
        <w:numPr>
          <w:ilvl w:val="0"/>
          <w:numId w:val="1"/>
        </w:numPr>
        <w:tabs>
          <w:tab w:val="left" w:pos="228"/>
        </w:tabs>
        <w:spacing w:before="204"/>
        <w:ind w:left="227" w:hanging="128"/>
        <w:rPr>
          <w:sz w:val="24"/>
        </w:rPr>
      </w:pPr>
      <w:r>
        <w:rPr>
          <w:spacing w:val="-2"/>
          <w:sz w:val="24"/>
        </w:rPr>
        <w:t>разрабатывать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обследования</w:t>
      </w:r>
      <w:r>
        <w:rPr>
          <w:spacing w:val="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028D7" w:rsidRDefault="00A9008F">
      <w:pPr>
        <w:pStyle w:val="a4"/>
        <w:numPr>
          <w:ilvl w:val="0"/>
          <w:numId w:val="1"/>
        </w:numPr>
        <w:tabs>
          <w:tab w:val="left" w:pos="228"/>
        </w:tabs>
        <w:spacing w:before="231"/>
        <w:ind w:left="227" w:hanging="128"/>
        <w:rPr>
          <w:sz w:val="24"/>
        </w:rPr>
      </w:pPr>
      <w:r>
        <w:rPr>
          <w:spacing w:val="-2"/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организационное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материально-техническое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диагностической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7028D7" w:rsidRDefault="00A9008F">
      <w:pPr>
        <w:pStyle w:val="a4"/>
        <w:numPr>
          <w:ilvl w:val="1"/>
          <w:numId w:val="4"/>
        </w:numPr>
        <w:tabs>
          <w:tab w:val="left" w:pos="528"/>
        </w:tabs>
        <w:spacing w:before="233"/>
        <w:ind w:left="527" w:hanging="421"/>
        <w:rPr>
          <w:sz w:val="24"/>
        </w:rPr>
      </w:pPr>
      <w:proofErr w:type="gramStart"/>
      <w:r>
        <w:rPr>
          <w:sz w:val="24"/>
        </w:rPr>
        <w:t>Облагающиеся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7028D7" w:rsidRDefault="007028D7">
      <w:pPr>
        <w:pStyle w:val="a3"/>
        <w:ind w:left="0"/>
        <w:rPr>
          <w:sz w:val="21"/>
        </w:rPr>
      </w:pPr>
    </w:p>
    <w:p w:rsidR="007028D7" w:rsidRDefault="00A9008F">
      <w:pPr>
        <w:pStyle w:val="a4"/>
        <w:numPr>
          <w:ilvl w:val="0"/>
          <w:numId w:val="1"/>
        </w:numPr>
        <w:tabs>
          <w:tab w:val="left" w:pos="264"/>
        </w:tabs>
        <w:spacing w:before="1" w:line="266" w:lineRule="auto"/>
        <w:ind w:right="661" w:hanging="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применяемых методах и способах сбора информации;</w:t>
      </w:r>
    </w:p>
    <w:p w:rsidR="007028D7" w:rsidRDefault="00A9008F">
      <w:pPr>
        <w:pStyle w:val="a4"/>
        <w:numPr>
          <w:ilvl w:val="0"/>
          <w:numId w:val="1"/>
        </w:numPr>
        <w:tabs>
          <w:tab w:val="left" w:pos="228"/>
        </w:tabs>
        <w:spacing w:before="213"/>
        <w:ind w:left="227" w:right="707" w:hanging="128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проведенному </w:t>
      </w:r>
      <w:r>
        <w:rPr>
          <w:spacing w:val="-2"/>
          <w:sz w:val="24"/>
        </w:rPr>
        <w:t>обследованию.</w:t>
      </w:r>
    </w:p>
    <w:p w:rsidR="007028D7" w:rsidRDefault="00A9008F">
      <w:pPr>
        <w:pStyle w:val="a4"/>
        <w:numPr>
          <w:ilvl w:val="1"/>
          <w:numId w:val="4"/>
        </w:numPr>
        <w:tabs>
          <w:tab w:val="left" w:pos="528"/>
        </w:tabs>
        <w:spacing w:before="232"/>
        <w:ind w:left="527" w:hanging="421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7028D7" w:rsidRDefault="007028D7">
      <w:pPr>
        <w:pStyle w:val="a3"/>
        <w:spacing w:before="1"/>
        <w:ind w:left="0"/>
        <w:rPr>
          <w:sz w:val="21"/>
        </w:rPr>
      </w:pPr>
    </w:p>
    <w:p w:rsidR="007028D7" w:rsidRDefault="00A9008F">
      <w:pPr>
        <w:pStyle w:val="a4"/>
        <w:numPr>
          <w:ilvl w:val="0"/>
          <w:numId w:val="1"/>
        </w:numPr>
        <w:tabs>
          <w:tab w:val="left" w:pos="247"/>
        </w:tabs>
        <w:spacing w:line="271" w:lineRule="auto"/>
        <w:ind w:right="580" w:hanging="8"/>
        <w:jc w:val="both"/>
        <w:rPr>
          <w:sz w:val="24"/>
        </w:rPr>
      </w:pPr>
      <w:r>
        <w:rPr>
          <w:sz w:val="24"/>
        </w:rPr>
        <w:t>получать информацию о планируемых обследованиях воспитанников, давать согласие на проведение таких обследований или участие в таких обследованиях, отказаться от их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 информацию 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 проведенных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обследований </w:t>
      </w:r>
      <w:r>
        <w:rPr>
          <w:spacing w:val="-2"/>
          <w:sz w:val="24"/>
        </w:rPr>
        <w:t>воспитанников;</w:t>
      </w:r>
    </w:p>
    <w:p w:rsidR="007028D7" w:rsidRDefault="00A9008F">
      <w:pPr>
        <w:pStyle w:val="a4"/>
        <w:numPr>
          <w:ilvl w:val="0"/>
          <w:numId w:val="1"/>
        </w:numPr>
        <w:tabs>
          <w:tab w:val="left" w:pos="274"/>
        </w:tabs>
        <w:spacing w:before="206" w:line="271" w:lineRule="auto"/>
        <w:ind w:right="580" w:hanging="8"/>
        <w:jc w:val="both"/>
        <w:rPr>
          <w:sz w:val="24"/>
        </w:rPr>
      </w:pPr>
      <w:r>
        <w:rPr>
          <w:sz w:val="24"/>
        </w:rPr>
        <w:t>присутствовать при обследовании воспитанника,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воспитанника.</w:t>
      </w:r>
    </w:p>
    <w:p w:rsidR="007028D7" w:rsidRDefault="007028D7">
      <w:pPr>
        <w:pStyle w:val="a3"/>
        <w:spacing w:before="9"/>
        <w:ind w:left="0"/>
        <w:rPr>
          <w:sz w:val="23"/>
        </w:rPr>
      </w:pPr>
    </w:p>
    <w:p w:rsidR="007028D7" w:rsidRDefault="00A9008F">
      <w:pPr>
        <w:pStyle w:val="a4"/>
        <w:numPr>
          <w:ilvl w:val="1"/>
          <w:numId w:val="4"/>
        </w:numPr>
        <w:tabs>
          <w:tab w:val="left" w:pos="528"/>
        </w:tabs>
        <w:ind w:left="527" w:hanging="421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7028D7" w:rsidRDefault="007028D7">
      <w:pPr>
        <w:rPr>
          <w:sz w:val="24"/>
        </w:rPr>
        <w:sectPr w:rsidR="007028D7">
          <w:pgSz w:w="11900" w:h="16840"/>
          <w:pgMar w:top="1280" w:right="240" w:bottom="280" w:left="1040" w:header="720" w:footer="720" w:gutter="0"/>
          <w:cols w:space="720"/>
        </w:sectPr>
      </w:pPr>
    </w:p>
    <w:p w:rsidR="007028D7" w:rsidRDefault="00A9008F">
      <w:pPr>
        <w:pStyle w:val="a4"/>
        <w:numPr>
          <w:ilvl w:val="0"/>
          <w:numId w:val="1"/>
        </w:numPr>
        <w:tabs>
          <w:tab w:val="left" w:pos="262"/>
        </w:tabs>
        <w:spacing w:before="71" w:line="264" w:lineRule="auto"/>
        <w:ind w:right="969" w:hanging="8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проводимой 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воспитанниками, применяемых методах и способах сбора информации.</w:t>
      </w:r>
    </w:p>
    <w:p w:rsidR="007028D7" w:rsidRDefault="007028D7">
      <w:pPr>
        <w:pStyle w:val="a3"/>
        <w:ind w:left="0"/>
        <w:rPr>
          <w:sz w:val="26"/>
        </w:rPr>
      </w:pPr>
    </w:p>
    <w:p w:rsidR="007028D7" w:rsidRDefault="007028D7">
      <w:pPr>
        <w:pStyle w:val="a3"/>
        <w:spacing w:before="4"/>
        <w:ind w:left="0"/>
        <w:rPr>
          <w:sz w:val="20"/>
        </w:rPr>
      </w:pPr>
    </w:p>
    <w:p w:rsidR="007028D7" w:rsidRDefault="00A9008F">
      <w:pPr>
        <w:pStyle w:val="1"/>
        <w:numPr>
          <w:ilvl w:val="0"/>
          <w:numId w:val="4"/>
        </w:numPr>
        <w:tabs>
          <w:tab w:val="left" w:pos="2866"/>
        </w:tabs>
        <w:ind w:left="2865" w:hanging="301"/>
        <w:jc w:val="left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ОТВЕТСТВЕННОСТЬ</w:t>
      </w:r>
    </w:p>
    <w:p w:rsidR="007028D7" w:rsidRDefault="00A9008F">
      <w:pPr>
        <w:pStyle w:val="a4"/>
        <w:numPr>
          <w:ilvl w:val="1"/>
          <w:numId w:val="4"/>
        </w:numPr>
        <w:tabs>
          <w:tab w:val="left" w:pos="528"/>
        </w:tabs>
        <w:spacing w:before="29"/>
        <w:ind w:left="107" w:right="625" w:firstLine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(№</w:t>
      </w:r>
      <w:r>
        <w:rPr>
          <w:spacing w:val="-4"/>
          <w:sz w:val="24"/>
        </w:rPr>
        <w:t xml:space="preserve"> </w:t>
      </w:r>
      <w:r>
        <w:rPr>
          <w:sz w:val="24"/>
        </w:rPr>
        <w:t>273-ФЭ</w:t>
      </w:r>
      <w:r>
        <w:rPr>
          <w:spacing w:val="-4"/>
          <w:sz w:val="24"/>
        </w:rPr>
        <w:t xml:space="preserve"> </w:t>
      </w:r>
      <w:r>
        <w:rPr>
          <w:sz w:val="24"/>
        </w:rPr>
        <w:t>Гл.</w:t>
      </w:r>
      <w:r>
        <w:rPr>
          <w:spacing w:val="-4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48)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педагог-психолог </w:t>
      </w:r>
      <w:r>
        <w:rPr>
          <w:spacing w:val="-2"/>
          <w:sz w:val="24"/>
        </w:rPr>
        <w:t>обязан:</w:t>
      </w:r>
    </w:p>
    <w:p w:rsidR="007028D7" w:rsidRDefault="007028D7">
      <w:pPr>
        <w:pStyle w:val="a3"/>
        <w:spacing w:before="1"/>
        <w:ind w:left="0"/>
        <w:rPr>
          <w:sz w:val="21"/>
        </w:rPr>
      </w:pPr>
    </w:p>
    <w:p w:rsidR="007028D7" w:rsidRDefault="00A9008F">
      <w:pPr>
        <w:pStyle w:val="a4"/>
        <w:numPr>
          <w:ilvl w:val="0"/>
          <w:numId w:val="1"/>
        </w:numPr>
        <w:tabs>
          <w:tab w:val="left" w:pos="262"/>
        </w:tabs>
        <w:spacing w:line="266" w:lineRule="auto"/>
        <w:ind w:right="1709" w:hanging="8"/>
        <w:rPr>
          <w:sz w:val="24"/>
        </w:rPr>
      </w:pPr>
      <w:r>
        <w:rPr>
          <w:sz w:val="24"/>
        </w:rPr>
        <w:t>осуществлять диагностические процедуры на высоком профессиональном уровне, 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данном </w:t>
      </w:r>
      <w:r>
        <w:rPr>
          <w:spacing w:val="-2"/>
          <w:sz w:val="24"/>
        </w:rPr>
        <w:t>направлении;</w:t>
      </w:r>
    </w:p>
    <w:p w:rsidR="007028D7" w:rsidRDefault="00A9008F">
      <w:pPr>
        <w:pStyle w:val="a4"/>
        <w:numPr>
          <w:ilvl w:val="0"/>
          <w:numId w:val="1"/>
        </w:numPr>
        <w:tabs>
          <w:tab w:val="left" w:pos="264"/>
        </w:tabs>
        <w:spacing w:before="214" w:line="264" w:lineRule="auto"/>
        <w:ind w:right="2180" w:hanging="8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 профессиональной этики; уважать честь и достоинство воспитанника;</w:t>
      </w:r>
    </w:p>
    <w:p w:rsidR="007028D7" w:rsidRDefault="00A9008F">
      <w:pPr>
        <w:pStyle w:val="a4"/>
        <w:numPr>
          <w:ilvl w:val="0"/>
          <w:numId w:val="1"/>
        </w:numPr>
        <w:tabs>
          <w:tab w:val="left" w:pos="228"/>
        </w:tabs>
        <w:spacing w:before="218" w:line="266" w:lineRule="auto"/>
        <w:ind w:right="1999" w:hanging="8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 воспитанников и состояние их здоровья;</w:t>
      </w:r>
    </w:p>
    <w:p w:rsidR="007028D7" w:rsidRDefault="00A9008F">
      <w:pPr>
        <w:pStyle w:val="a4"/>
        <w:numPr>
          <w:ilvl w:val="0"/>
          <w:numId w:val="1"/>
        </w:numPr>
        <w:tabs>
          <w:tab w:val="left" w:pos="257"/>
        </w:tabs>
        <w:spacing w:before="214" w:line="271" w:lineRule="auto"/>
        <w:ind w:right="580" w:hanging="8"/>
        <w:jc w:val="both"/>
        <w:rPr>
          <w:sz w:val="24"/>
        </w:rPr>
      </w:pPr>
      <w:r>
        <w:rPr>
          <w:sz w:val="24"/>
        </w:rPr>
        <w:t>систематически повышать свой профессиональный уровень в области диагностики и вести параллельно с использованием методик методическую работу, анализируя по собранным данным эффективность применения-методики в заданной области.</w:t>
      </w:r>
    </w:p>
    <w:p w:rsidR="007028D7" w:rsidRDefault="00A9008F">
      <w:pPr>
        <w:pStyle w:val="a4"/>
        <w:numPr>
          <w:ilvl w:val="1"/>
          <w:numId w:val="4"/>
        </w:numPr>
        <w:tabs>
          <w:tab w:val="left" w:pos="528"/>
        </w:tabs>
        <w:spacing w:before="197"/>
        <w:ind w:left="107" w:right="1945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-6"/>
          <w:sz w:val="24"/>
        </w:rPr>
        <w:t xml:space="preserve"> </w:t>
      </w:r>
      <w:r>
        <w:rPr>
          <w:sz w:val="24"/>
        </w:rPr>
        <w:t>несет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персональную ответственность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7028D7" w:rsidRDefault="00A9008F">
      <w:pPr>
        <w:pStyle w:val="a4"/>
        <w:numPr>
          <w:ilvl w:val="0"/>
          <w:numId w:val="1"/>
        </w:numPr>
        <w:tabs>
          <w:tab w:val="left" w:pos="228"/>
        </w:tabs>
        <w:spacing w:before="230"/>
        <w:ind w:left="227" w:hanging="128"/>
        <w:rPr>
          <w:sz w:val="24"/>
        </w:rPr>
      </w:pPr>
      <w:r>
        <w:rPr>
          <w:sz w:val="24"/>
        </w:rPr>
        <w:t>адекватность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обследования;</w:t>
      </w:r>
    </w:p>
    <w:p w:rsidR="007028D7" w:rsidRDefault="007028D7">
      <w:pPr>
        <w:pStyle w:val="a3"/>
        <w:spacing w:before="1"/>
        <w:ind w:left="0"/>
        <w:rPr>
          <w:sz w:val="21"/>
        </w:rPr>
      </w:pPr>
    </w:p>
    <w:p w:rsidR="007028D7" w:rsidRDefault="00A9008F">
      <w:pPr>
        <w:pStyle w:val="a4"/>
        <w:numPr>
          <w:ilvl w:val="0"/>
          <w:numId w:val="1"/>
        </w:numPr>
        <w:tabs>
          <w:tab w:val="left" w:pos="288"/>
        </w:tabs>
        <w:spacing w:line="266" w:lineRule="auto"/>
        <w:ind w:right="1505" w:hanging="8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обследования: подсчета баллов, интерпретации и прогноза;</w:t>
      </w:r>
    </w:p>
    <w:p w:rsidR="007028D7" w:rsidRDefault="00A9008F">
      <w:pPr>
        <w:pStyle w:val="a4"/>
        <w:numPr>
          <w:ilvl w:val="0"/>
          <w:numId w:val="1"/>
        </w:numPr>
        <w:tabs>
          <w:tab w:val="left" w:pos="271"/>
        </w:tabs>
        <w:spacing w:before="216" w:line="266" w:lineRule="auto"/>
        <w:ind w:right="1151" w:hanging="8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психодиагностической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порученной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 личного доверия;</w:t>
      </w:r>
    </w:p>
    <w:p w:rsidR="007028D7" w:rsidRDefault="00A9008F">
      <w:pPr>
        <w:pStyle w:val="a4"/>
        <w:numPr>
          <w:ilvl w:val="0"/>
          <w:numId w:val="1"/>
        </w:numPr>
        <w:tabs>
          <w:tab w:val="left" w:pos="353"/>
        </w:tabs>
        <w:spacing w:before="215" w:line="264" w:lineRule="auto"/>
        <w:ind w:right="1601" w:hanging="8"/>
        <w:rPr>
          <w:sz w:val="24"/>
        </w:rPr>
      </w:pPr>
      <w:r>
        <w:rPr>
          <w:sz w:val="24"/>
        </w:rPr>
        <w:t>разглашение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тайны,</w:t>
      </w:r>
      <w:r>
        <w:rPr>
          <w:spacing w:val="-9"/>
          <w:sz w:val="24"/>
        </w:rPr>
        <w:t xml:space="preserve"> </w:t>
      </w:r>
      <w:r>
        <w:rPr>
          <w:sz w:val="24"/>
        </w:rPr>
        <w:t>повлекшей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физического, морального, психологического ухудшения здоровья </w:t>
      </w:r>
      <w:proofErr w:type="gramStart"/>
      <w:r>
        <w:rPr>
          <w:sz w:val="24"/>
        </w:rPr>
        <w:t>обследуемых</w:t>
      </w:r>
      <w:proofErr w:type="gramEnd"/>
      <w:r>
        <w:rPr>
          <w:sz w:val="24"/>
        </w:rPr>
        <w:t>;</w:t>
      </w:r>
    </w:p>
    <w:p w:rsidR="007028D7" w:rsidRDefault="00A9008F">
      <w:pPr>
        <w:pStyle w:val="a4"/>
        <w:numPr>
          <w:ilvl w:val="0"/>
          <w:numId w:val="1"/>
        </w:numPr>
        <w:tabs>
          <w:tab w:val="left" w:pos="228"/>
        </w:tabs>
        <w:spacing w:before="204"/>
        <w:ind w:left="227" w:hanging="128"/>
        <w:rPr>
          <w:sz w:val="24"/>
        </w:rPr>
      </w:pPr>
      <w:r>
        <w:rPr>
          <w:sz w:val="24"/>
        </w:rPr>
        <w:t>некорректное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неэтичное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психодиагностики;</w:t>
      </w:r>
    </w:p>
    <w:p w:rsidR="007028D7" w:rsidRDefault="00A9008F">
      <w:pPr>
        <w:pStyle w:val="a4"/>
        <w:numPr>
          <w:ilvl w:val="0"/>
          <w:numId w:val="1"/>
        </w:numPr>
        <w:tabs>
          <w:tab w:val="left" w:pos="228"/>
        </w:tabs>
        <w:spacing w:before="231"/>
        <w:ind w:left="227" w:right="2049" w:hanging="128"/>
        <w:rPr>
          <w:sz w:val="24"/>
        </w:rPr>
      </w:pPr>
      <w:r>
        <w:rPr>
          <w:sz w:val="24"/>
        </w:rPr>
        <w:t>низкий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результатов </w:t>
      </w:r>
      <w:r>
        <w:rPr>
          <w:spacing w:val="-2"/>
          <w:sz w:val="24"/>
        </w:rPr>
        <w:t>обследования;</w:t>
      </w:r>
    </w:p>
    <w:p w:rsidR="007028D7" w:rsidRDefault="007028D7">
      <w:pPr>
        <w:pStyle w:val="a3"/>
        <w:spacing w:before="3"/>
        <w:ind w:left="0"/>
        <w:rPr>
          <w:sz w:val="21"/>
        </w:rPr>
      </w:pPr>
    </w:p>
    <w:p w:rsidR="007028D7" w:rsidRDefault="00A9008F">
      <w:pPr>
        <w:pStyle w:val="a4"/>
        <w:numPr>
          <w:ilvl w:val="0"/>
          <w:numId w:val="1"/>
        </w:numPr>
        <w:tabs>
          <w:tab w:val="left" w:pos="395"/>
          <w:tab w:val="left" w:pos="396"/>
        </w:tabs>
        <w:ind w:left="395" w:hanging="296"/>
        <w:rPr>
          <w:sz w:val="24"/>
        </w:rPr>
      </w:pPr>
      <w:proofErr w:type="gramStart"/>
      <w:r>
        <w:rPr>
          <w:spacing w:val="-2"/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адекватность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рекомендаций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(обучающимся,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родителям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(законным</w:t>
      </w:r>
      <w:proofErr w:type="gramEnd"/>
    </w:p>
    <w:p w:rsidR="007028D7" w:rsidRDefault="00A9008F">
      <w:pPr>
        <w:pStyle w:val="a3"/>
        <w:spacing w:before="29"/>
      </w:pPr>
      <w:proofErr w:type="gramStart"/>
      <w:r>
        <w:t>представителям),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составу)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rPr>
          <w:spacing w:val="-2"/>
        </w:rPr>
        <w:t>обследования;</w:t>
      </w:r>
      <w:proofErr w:type="gramEnd"/>
    </w:p>
    <w:p w:rsidR="007028D7" w:rsidRDefault="007028D7">
      <w:pPr>
        <w:pStyle w:val="a3"/>
        <w:spacing w:before="4"/>
        <w:ind w:left="0"/>
        <w:rPr>
          <w:sz w:val="21"/>
        </w:rPr>
      </w:pPr>
    </w:p>
    <w:p w:rsidR="007028D7" w:rsidRDefault="00A9008F">
      <w:pPr>
        <w:pStyle w:val="a4"/>
        <w:numPr>
          <w:ilvl w:val="0"/>
          <w:numId w:val="1"/>
        </w:numPr>
        <w:tabs>
          <w:tab w:val="left" w:pos="329"/>
        </w:tabs>
        <w:spacing w:line="266" w:lineRule="auto"/>
        <w:ind w:right="1614" w:hanging="8"/>
        <w:rPr>
          <w:sz w:val="24"/>
        </w:rPr>
      </w:pP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 диагностики обучающихся;</w:t>
      </w:r>
    </w:p>
    <w:p w:rsidR="007028D7" w:rsidRDefault="00A9008F">
      <w:pPr>
        <w:pStyle w:val="a4"/>
        <w:numPr>
          <w:ilvl w:val="0"/>
          <w:numId w:val="1"/>
        </w:numPr>
        <w:tabs>
          <w:tab w:val="left" w:pos="300"/>
        </w:tabs>
        <w:spacing w:before="215" w:line="264" w:lineRule="auto"/>
        <w:ind w:right="1343" w:hanging="8"/>
        <w:rPr>
          <w:sz w:val="24"/>
        </w:rPr>
      </w:pPr>
      <w:r>
        <w:rPr>
          <w:sz w:val="24"/>
        </w:rPr>
        <w:t>необоснованное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своей компетенции, повлекшее за собой ухудшение физического или психического здоровья </w:t>
      </w:r>
      <w:r>
        <w:rPr>
          <w:spacing w:val="-2"/>
          <w:sz w:val="24"/>
        </w:rPr>
        <w:t>последнего;</w:t>
      </w:r>
    </w:p>
    <w:p w:rsidR="007028D7" w:rsidRDefault="007028D7">
      <w:pPr>
        <w:spacing w:line="264" w:lineRule="auto"/>
        <w:rPr>
          <w:sz w:val="24"/>
        </w:rPr>
        <w:sectPr w:rsidR="007028D7">
          <w:pgSz w:w="11900" w:h="16840"/>
          <w:pgMar w:top="1040" w:right="240" w:bottom="280" w:left="1040" w:header="720" w:footer="720" w:gutter="0"/>
          <w:cols w:space="720"/>
        </w:sectPr>
      </w:pPr>
    </w:p>
    <w:p w:rsidR="007028D7" w:rsidRDefault="00A9008F">
      <w:pPr>
        <w:pStyle w:val="a4"/>
        <w:numPr>
          <w:ilvl w:val="0"/>
          <w:numId w:val="1"/>
        </w:numPr>
        <w:tabs>
          <w:tab w:val="left" w:pos="243"/>
        </w:tabs>
        <w:spacing w:before="71" w:line="264" w:lineRule="auto"/>
        <w:ind w:right="759" w:hanging="8"/>
        <w:rPr>
          <w:sz w:val="24"/>
        </w:rPr>
      </w:pPr>
      <w:r>
        <w:rPr>
          <w:sz w:val="24"/>
        </w:rPr>
        <w:lastRenderedPageBreak/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 конфиденциальность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 обследовании материалов;</w:t>
      </w:r>
    </w:p>
    <w:p w:rsidR="007028D7" w:rsidRDefault="00A9008F">
      <w:pPr>
        <w:pStyle w:val="a4"/>
        <w:numPr>
          <w:ilvl w:val="0"/>
          <w:numId w:val="1"/>
        </w:numPr>
        <w:tabs>
          <w:tab w:val="left" w:pos="228"/>
        </w:tabs>
        <w:spacing w:before="207"/>
        <w:ind w:left="227" w:hanging="128"/>
        <w:rPr>
          <w:sz w:val="24"/>
        </w:rPr>
      </w:pPr>
      <w:r>
        <w:rPr>
          <w:sz w:val="24"/>
        </w:rPr>
        <w:t>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сохранность;</w:t>
      </w:r>
    </w:p>
    <w:p w:rsidR="007028D7" w:rsidRDefault="007028D7">
      <w:pPr>
        <w:pStyle w:val="a3"/>
        <w:spacing w:before="3"/>
        <w:ind w:left="0"/>
        <w:rPr>
          <w:sz w:val="21"/>
        </w:rPr>
      </w:pPr>
    </w:p>
    <w:p w:rsidR="007028D7" w:rsidRDefault="00A9008F">
      <w:pPr>
        <w:pStyle w:val="a4"/>
        <w:numPr>
          <w:ilvl w:val="0"/>
          <w:numId w:val="1"/>
        </w:numPr>
        <w:tabs>
          <w:tab w:val="left" w:pos="233"/>
        </w:tabs>
        <w:spacing w:line="264" w:lineRule="auto"/>
        <w:ind w:right="589" w:hanging="8"/>
        <w:rPr>
          <w:sz w:val="24"/>
        </w:rPr>
      </w:pPr>
      <w:r>
        <w:rPr>
          <w:sz w:val="24"/>
        </w:rPr>
        <w:t>несоблюдение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противопожарной безопасности во время проведения диагностических процедур.</w:t>
      </w:r>
    </w:p>
    <w:p w:rsidR="007028D7" w:rsidRDefault="00A9008F">
      <w:pPr>
        <w:pStyle w:val="1"/>
        <w:numPr>
          <w:ilvl w:val="0"/>
          <w:numId w:val="4"/>
        </w:numPr>
        <w:tabs>
          <w:tab w:val="left" w:pos="4157"/>
        </w:tabs>
        <w:spacing w:before="216"/>
        <w:ind w:left="4157" w:hanging="300"/>
        <w:jc w:val="left"/>
      </w:pPr>
      <w:r>
        <w:rPr>
          <w:spacing w:val="-2"/>
        </w:rPr>
        <w:t>ДОКУМЕНТАЦИЯ</w:t>
      </w:r>
    </w:p>
    <w:p w:rsidR="007028D7" w:rsidRDefault="007028D7">
      <w:pPr>
        <w:pStyle w:val="a3"/>
        <w:spacing w:before="7"/>
        <w:ind w:left="0"/>
        <w:rPr>
          <w:b/>
          <w:sz w:val="23"/>
        </w:rPr>
      </w:pPr>
    </w:p>
    <w:p w:rsidR="007028D7" w:rsidRDefault="00A9008F">
      <w:pPr>
        <w:pStyle w:val="a4"/>
        <w:numPr>
          <w:ilvl w:val="1"/>
          <w:numId w:val="4"/>
        </w:numPr>
        <w:tabs>
          <w:tab w:val="left" w:pos="674"/>
        </w:tabs>
        <w:spacing w:line="271" w:lineRule="auto"/>
        <w:ind w:right="564" w:firstLine="0"/>
        <w:jc w:val="both"/>
        <w:rPr>
          <w:sz w:val="24"/>
        </w:rPr>
      </w:pPr>
      <w:r>
        <w:rPr>
          <w:sz w:val="24"/>
        </w:rPr>
        <w:t xml:space="preserve">Педагог-психолог ДОУ ведет документацию согласно п.8 Положения о службе практической психологии в образовании, Положения о ведении отчетной и учетной документации и должностной инструкции, </w:t>
      </w:r>
      <w:proofErr w:type="gramStart"/>
      <w:r>
        <w:rPr>
          <w:sz w:val="24"/>
        </w:rPr>
        <w:t>утвержденных</w:t>
      </w:r>
      <w:proofErr w:type="gramEnd"/>
      <w:r>
        <w:rPr>
          <w:sz w:val="24"/>
        </w:rPr>
        <w:t xml:space="preserve"> заведующим ДОУ.</w:t>
      </w:r>
    </w:p>
    <w:p w:rsidR="007028D7" w:rsidRDefault="00A9008F">
      <w:pPr>
        <w:pStyle w:val="a4"/>
        <w:numPr>
          <w:ilvl w:val="1"/>
          <w:numId w:val="4"/>
        </w:numPr>
        <w:tabs>
          <w:tab w:val="left" w:pos="520"/>
        </w:tabs>
        <w:spacing w:before="202"/>
        <w:ind w:right="1348" w:firstLine="0"/>
        <w:rPr>
          <w:sz w:val="24"/>
        </w:rPr>
      </w:pP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психолога.</w:t>
      </w:r>
    </w:p>
    <w:p w:rsidR="007028D7" w:rsidRDefault="007028D7">
      <w:pPr>
        <w:pStyle w:val="a3"/>
        <w:spacing w:before="1"/>
        <w:ind w:left="0"/>
        <w:rPr>
          <w:sz w:val="13"/>
        </w:rPr>
      </w:pPr>
    </w:p>
    <w:p w:rsidR="007028D7" w:rsidRDefault="00A9008F">
      <w:pPr>
        <w:pStyle w:val="1"/>
        <w:numPr>
          <w:ilvl w:val="0"/>
          <w:numId w:val="4"/>
        </w:numPr>
        <w:tabs>
          <w:tab w:val="left" w:pos="4347"/>
        </w:tabs>
        <w:spacing w:before="90"/>
        <w:ind w:left="4346" w:hanging="241"/>
        <w:jc w:val="left"/>
      </w:pPr>
      <w:r>
        <w:rPr>
          <w:spacing w:val="-2"/>
        </w:rPr>
        <w:t>ОТЧЕТНОСТЬ</w:t>
      </w:r>
    </w:p>
    <w:p w:rsidR="007028D7" w:rsidRDefault="00A9008F">
      <w:pPr>
        <w:pStyle w:val="a4"/>
        <w:numPr>
          <w:ilvl w:val="1"/>
          <w:numId w:val="4"/>
        </w:numPr>
        <w:tabs>
          <w:tab w:val="left" w:pos="674"/>
        </w:tabs>
        <w:spacing w:before="41" w:line="264" w:lineRule="auto"/>
        <w:ind w:right="562" w:firstLine="0"/>
        <w:jc w:val="both"/>
        <w:rPr>
          <w:sz w:val="24"/>
        </w:rPr>
      </w:pPr>
      <w:r>
        <w:rPr>
          <w:sz w:val="24"/>
        </w:rPr>
        <w:t>Педагог-психолог представляет аналитический отчет по отдельным направлениям диагностики на заседаниях психолого - педагогического консилиума.</w:t>
      </w:r>
    </w:p>
    <w:p w:rsidR="00A9008F" w:rsidRDefault="00A9008F" w:rsidP="00A9008F"/>
    <w:p w:rsidR="007028D7" w:rsidRPr="00A9008F" w:rsidRDefault="00A9008F" w:rsidP="00A9008F">
      <w:pPr>
        <w:sectPr w:rsidR="007028D7" w:rsidRPr="00A9008F">
          <w:pgSz w:w="11900" w:h="16840"/>
          <w:pgMar w:top="1040" w:right="240" w:bottom="280" w:left="1040" w:header="720" w:footer="720" w:gutter="0"/>
          <w:cols w:space="720"/>
        </w:sectPr>
      </w:pPr>
      <w:r>
        <w:t>9.2.</w:t>
      </w:r>
      <w:r w:rsidRPr="00A9008F">
        <w:t xml:space="preserve">Педагог-психолог в конце учебного года представляет итоговый аналитический отчет, отражающий проделанную работу за год по всем направлениям, предусмотренным психологической </w:t>
      </w:r>
      <w:r>
        <w:t>диагностикой.</w:t>
      </w:r>
    </w:p>
    <w:p w:rsidR="007028D7" w:rsidRDefault="007028D7" w:rsidP="00A9008F">
      <w:pPr>
        <w:pStyle w:val="a3"/>
        <w:ind w:left="0"/>
        <w:rPr>
          <w:sz w:val="20"/>
        </w:rPr>
      </w:pPr>
    </w:p>
    <w:sectPr w:rsidR="007028D7" w:rsidSect="006344EF">
      <w:pgSz w:w="11900" w:h="16840"/>
      <w:pgMar w:top="1120" w:right="2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A06"/>
    <w:multiLevelType w:val="multilevel"/>
    <w:tmpl w:val="E74ABDD8"/>
    <w:lvl w:ilvl="0">
      <w:start w:val="1"/>
      <w:numFmt w:val="decimal"/>
      <w:lvlText w:val="%1"/>
      <w:lvlJc w:val="left"/>
      <w:pPr>
        <w:ind w:left="4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420"/>
      </w:pPr>
      <w:rPr>
        <w:rFonts w:hint="default"/>
        <w:lang w:val="ru-RU" w:eastAsia="en-US" w:bidi="ar-SA"/>
      </w:rPr>
    </w:lvl>
  </w:abstractNum>
  <w:abstractNum w:abstractNumId="1">
    <w:nsid w:val="3BF0227E"/>
    <w:multiLevelType w:val="multilevel"/>
    <w:tmpl w:val="90F45C6C"/>
    <w:lvl w:ilvl="0">
      <w:start w:val="4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4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8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653"/>
      </w:pPr>
      <w:rPr>
        <w:rFonts w:hint="default"/>
        <w:lang w:val="ru-RU" w:eastAsia="en-US" w:bidi="ar-SA"/>
      </w:rPr>
    </w:lvl>
  </w:abstractNum>
  <w:abstractNum w:abstractNumId="2">
    <w:nsid w:val="5B2A24A6"/>
    <w:multiLevelType w:val="multilevel"/>
    <w:tmpl w:val="1DD85FE4"/>
    <w:lvl w:ilvl="0">
      <w:start w:val="2"/>
      <w:numFmt w:val="decimal"/>
      <w:lvlText w:val="%1"/>
      <w:lvlJc w:val="left"/>
      <w:pPr>
        <w:ind w:left="4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4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40"/>
      </w:pPr>
      <w:rPr>
        <w:rFonts w:hint="default"/>
        <w:lang w:val="ru-RU" w:eastAsia="en-US" w:bidi="ar-SA"/>
      </w:rPr>
    </w:lvl>
  </w:abstractNum>
  <w:abstractNum w:abstractNumId="3">
    <w:nsid w:val="66D67345"/>
    <w:multiLevelType w:val="multilevel"/>
    <w:tmpl w:val="198A10D6"/>
    <w:lvl w:ilvl="0">
      <w:start w:val="3"/>
      <w:numFmt w:val="decimal"/>
      <w:lvlText w:val="%1."/>
      <w:lvlJc w:val="left"/>
      <w:pPr>
        <w:ind w:left="191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9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6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9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677"/>
      </w:pPr>
      <w:rPr>
        <w:rFonts w:hint="default"/>
        <w:lang w:val="ru-RU" w:eastAsia="en-US" w:bidi="ar-SA"/>
      </w:rPr>
    </w:lvl>
  </w:abstractNum>
  <w:abstractNum w:abstractNumId="4">
    <w:nsid w:val="78923B8C"/>
    <w:multiLevelType w:val="hybridMultilevel"/>
    <w:tmpl w:val="69B249A2"/>
    <w:lvl w:ilvl="0" w:tplc="25C08518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0E6B5E8">
      <w:numFmt w:val="bullet"/>
      <w:lvlText w:val="•"/>
      <w:lvlJc w:val="left"/>
      <w:pPr>
        <w:ind w:left="1151" w:hanging="135"/>
      </w:pPr>
      <w:rPr>
        <w:rFonts w:hint="default"/>
        <w:lang w:val="ru-RU" w:eastAsia="en-US" w:bidi="ar-SA"/>
      </w:rPr>
    </w:lvl>
    <w:lvl w:ilvl="2" w:tplc="2E503A6E">
      <w:numFmt w:val="bullet"/>
      <w:lvlText w:val="•"/>
      <w:lvlJc w:val="left"/>
      <w:pPr>
        <w:ind w:left="2203" w:hanging="135"/>
      </w:pPr>
      <w:rPr>
        <w:rFonts w:hint="default"/>
        <w:lang w:val="ru-RU" w:eastAsia="en-US" w:bidi="ar-SA"/>
      </w:rPr>
    </w:lvl>
    <w:lvl w:ilvl="3" w:tplc="F746D0EA">
      <w:numFmt w:val="bullet"/>
      <w:lvlText w:val="•"/>
      <w:lvlJc w:val="left"/>
      <w:pPr>
        <w:ind w:left="3255" w:hanging="135"/>
      </w:pPr>
      <w:rPr>
        <w:rFonts w:hint="default"/>
        <w:lang w:val="ru-RU" w:eastAsia="en-US" w:bidi="ar-SA"/>
      </w:rPr>
    </w:lvl>
    <w:lvl w:ilvl="4" w:tplc="37088078">
      <w:numFmt w:val="bullet"/>
      <w:lvlText w:val="•"/>
      <w:lvlJc w:val="left"/>
      <w:pPr>
        <w:ind w:left="4307" w:hanging="135"/>
      </w:pPr>
      <w:rPr>
        <w:rFonts w:hint="default"/>
        <w:lang w:val="ru-RU" w:eastAsia="en-US" w:bidi="ar-SA"/>
      </w:rPr>
    </w:lvl>
    <w:lvl w:ilvl="5" w:tplc="E78CA052">
      <w:numFmt w:val="bullet"/>
      <w:lvlText w:val="•"/>
      <w:lvlJc w:val="left"/>
      <w:pPr>
        <w:ind w:left="5359" w:hanging="135"/>
      </w:pPr>
      <w:rPr>
        <w:rFonts w:hint="default"/>
        <w:lang w:val="ru-RU" w:eastAsia="en-US" w:bidi="ar-SA"/>
      </w:rPr>
    </w:lvl>
    <w:lvl w:ilvl="6" w:tplc="1A9A0238">
      <w:numFmt w:val="bullet"/>
      <w:lvlText w:val="•"/>
      <w:lvlJc w:val="left"/>
      <w:pPr>
        <w:ind w:left="6411" w:hanging="135"/>
      </w:pPr>
      <w:rPr>
        <w:rFonts w:hint="default"/>
        <w:lang w:val="ru-RU" w:eastAsia="en-US" w:bidi="ar-SA"/>
      </w:rPr>
    </w:lvl>
    <w:lvl w:ilvl="7" w:tplc="93CC7600">
      <w:numFmt w:val="bullet"/>
      <w:lvlText w:val="•"/>
      <w:lvlJc w:val="left"/>
      <w:pPr>
        <w:ind w:left="7463" w:hanging="135"/>
      </w:pPr>
      <w:rPr>
        <w:rFonts w:hint="default"/>
        <w:lang w:val="ru-RU" w:eastAsia="en-US" w:bidi="ar-SA"/>
      </w:rPr>
    </w:lvl>
    <w:lvl w:ilvl="8" w:tplc="47D642D0">
      <w:numFmt w:val="bullet"/>
      <w:lvlText w:val="•"/>
      <w:lvlJc w:val="left"/>
      <w:pPr>
        <w:ind w:left="8515" w:hanging="135"/>
      </w:pPr>
      <w:rPr>
        <w:rFonts w:hint="default"/>
        <w:lang w:val="ru-RU" w:eastAsia="en-US" w:bidi="ar-SA"/>
      </w:rPr>
    </w:lvl>
  </w:abstractNum>
  <w:abstractNum w:abstractNumId="5">
    <w:nsid w:val="7DE62F31"/>
    <w:multiLevelType w:val="multilevel"/>
    <w:tmpl w:val="2F0407BE"/>
    <w:lvl w:ilvl="0">
      <w:start w:val="3"/>
      <w:numFmt w:val="decimal"/>
      <w:lvlText w:val="%1"/>
      <w:lvlJc w:val="left"/>
      <w:pPr>
        <w:ind w:left="400" w:hanging="4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0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42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028D7"/>
    <w:rsid w:val="00481E47"/>
    <w:rsid w:val="006344EF"/>
    <w:rsid w:val="007028D7"/>
    <w:rsid w:val="00A9008F"/>
    <w:rsid w:val="00E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44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344EF"/>
    <w:pPr>
      <w:ind w:left="140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4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44EF"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344EF"/>
    <w:pPr>
      <w:ind w:left="107"/>
    </w:pPr>
  </w:style>
  <w:style w:type="paragraph" w:customStyle="1" w:styleId="TableParagraph">
    <w:name w:val="Table Paragraph"/>
    <w:basedOn w:val="a"/>
    <w:uiPriority w:val="1"/>
    <w:qFormat/>
    <w:rsid w:val="006344EF"/>
  </w:style>
  <w:style w:type="paragraph" w:styleId="a5">
    <w:name w:val="Balloon Text"/>
    <w:basedOn w:val="a"/>
    <w:link w:val="a6"/>
    <w:uiPriority w:val="99"/>
    <w:semiHidden/>
    <w:unhideWhenUsed/>
    <w:rsid w:val="00A900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0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900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0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1608</Words>
  <Characters>9170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cp:lastPrinted>2022-04-06T03:34:00Z</cp:lastPrinted>
  <dcterms:created xsi:type="dcterms:W3CDTF">2022-03-23T07:44:00Z</dcterms:created>
  <dcterms:modified xsi:type="dcterms:W3CDTF">2022-04-07T04:02:00Z</dcterms:modified>
</cp:coreProperties>
</file>